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  <w:r>
        <w:rPr>
          <w:noProof/>
          <w:lang w:eastAsia="es-ES"/>
        </w:rPr>
        <w:drawing>
          <wp:inline distT="0" distB="0" distL="0" distR="0" wp14:anchorId="02DABC71" wp14:editId="1C7BE995">
            <wp:extent cx="1587500" cy="482454"/>
            <wp:effectExtent l="0" t="0" r="0" b="0"/>
            <wp:docPr id="1" name="Imagen 1" descr="http://sirena/html/gestion/logos/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rena/html/gestion/logos/D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21" cy="4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81" w:rsidRDefault="00563981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</w:p>
    <w:p w:rsidR="000812F1" w:rsidRDefault="00563981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DIA EUROPEO PARA EL USOP PRUDENTE DE LOS ANTIBIOTICOS, 2013.</w:t>
      </w: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  <w:r w:rsidRPr="000812F1">
        <w:rPr>
          <w:rFonts w:ascii="Calibri" w:eastAsia="Calibri" w:hAnsi="Calibri" w:cs="Calibri"/>
          <w:b/>
          <w:bCs/>
          <w:color w:val="FF0000"/>
          <w:u w:val="single"/>
        </w:rPr>
        <w:t>INFORMACION GENERAL</w:t>
      </w:r>
    </w:p>
    <w:p w:rsid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r w:rsidRPr="000812F1">
        <w:rPr>
          <w:rFonts w:ascii="Calibri" w:eastAsia="Calibri" w:hAnsi="Calibri" w:cs="Calibri"/>
          <w:color w:val="1F497D"/>
        </w:rPr>
        <w:t xml:space="preserve">-DÍA EUROPEO PARA EL USO  PRUDENTE </w:t>
      </w:r>
      <w:r w:rsidRPr="000812F1">
        <w:rPr>
          <w:rFonts w:ascii="Calibri" w:eastAsia="Calibri" w:hAnsi="Calibri" w:cs="Calibri"/>
        </w:rPr>
        <w:t>Información en castellano:</w:t>
      </w:r>
    </w:p>
    <w:p w:rsidR="00276EA2" w:rsidRDefault="00C22E61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10" w:history="1">
        <w:r w:rsidR="00276EA2" w:rsidRPr="00F86D32">
          <w:rPr>
            <w:rStyle w:val="Hipervnculo"/>
            <w:rFonts w:ascii="Calibri" w:eastAsia="Calibri" w:hAnsi="Calibri" w:cs="Calibri"/>
          </w:rPr>
          <w:t>http://ecdc.europa.eu/es/EAAD/Pages/Home.aspx</w:t>
        </w:r>
      </w:hyperlink>
    </w:p>
    <w:p w:rsid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r w:rsidRPr="000812F1">
        <w:rPr>
          <w:rFonts w:ascii="Calibri" w:eastAsia="Calibri" w:hAnsi="Calibri" w:cs="Calibri"/>
          <w:color w:val="1F497D"/>
        </w:rPr>
        <w:t>-</w:t>
      </w:r>
      <w:r w:rsidRPr="000812F1">
        <w:rPr>
          <w:rFonts w:ascii="Calibri" w:eastAsia="Calibri" w:hAnsi="Calibri" w:cs="Calibri"/>
        </w:rPr>
        <w:t>Información general en inglés:</w:t>
      </w:r>
    </w:p>
    <w:p w:rsidR="005800B2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11" w:history="1">
        <w:r w:rsidR="005800B2" w:rsidRPr="00F86D32">
          <w:rPr>
            <w:rStyle w:val="Hipervnculo"/>
            <w:rFonts w:ascii="Calibri" w:eastAsia="Calibri" w:hAnsi="Calibri" w:cs="Calibri"/>
          </w:rPr>
          <w:t>http://ecdc.europa.eu/en/EAAD/Pages/Home.aspx</w:t>
        </w:r>
      </w:hyperlink>
    </w:p>
    <w:p w:rsidR="000812F1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0812F1" w:rsidRPr="000812F1">
        <w:rPr>
          <w:rFonts w:ascii="Calibri" w:eastAsia="Calibri" w:hAnsi="Calibri" w:cs="Calibri"/>
          <w:color w:val="1F497D"/>
        </w:rPr>
        <w:t>Acerca del Día</w:t>
      </w:r>
      <w:r w:rsidR="000812F1">
        <w:rPr>
          <w:rFonts w:ascii="Calibri" w:eastAsia="Calibri" w:hAnsi="Calibri" w:cs="Calibri"/>
          <w:color w:val="1F497D"/>
        </w:rPr>
        <w:t>:</w:t>
      </w:r>
    </w:p>
    <w:p w:rsidR="00276EA2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2" w:history="1">
        <w:r w:rsidR="00276EA2" w:rsidRPr="00F86D32">
          <w:rPr>
            <w:rStyle w:val="Hipervnculo"/>
            <w:rFonts w:ascii="Calibri" w:eastAsia="Calibri" w:hAnsi="Calibri" w:cs="Calibri"/>
          </w:rPr>
          <w:t>http://ecdc.europa.eu/es/eaad/Pages/AboutTheDay.aspx</w:t>
        </w:r>
      </w:hyperlink>
    </w:p>
    <w:p w:rsidR="005800B2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276EA2">
        <w:rPr>
          <w:rFonts w:ascii="Calibri" w:eastAsia="Calibri" w:hAnsi="Calibri" w:cs="Calibri"/>
          <w:color w:val="1F497D"/>
        </w:rPr>
        <w:t>Qué es el uso prudente</w:t>
      </w:r>
      <w:r>
        <w:rPr>
          <w:rFonts w:ascii="Calibri" w:eastAsia="Calibri" w:hAnsi="Calibri" w:cs="Calibri"/>
          <w:color w:val="1F497D"/>
        </w:rPr>
        <w:t>:</w:t>
      </w:r>
    </w:p>
    <w:p w:rsidR="005800B2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3" w:history="1">
        <w:r w:rsidR="005800B2" w:rsidRPr="00F86D32">
          <w:rPr>
            <w:rStyle w:val="Hipervnculo"/>
            <w:rFonts w:ascii="Calibri" w:eastAsia="Calibri" w:hAnsi="Calibri" w:cs="Calibri"/>
          </w:rPr>
          <w:t>http://ecdc.europa.eu/es/eaad/antibiotics/Pages/antibiotics.aspx</w:t>
        </w:r>
      </w:hyperlink>
    </w:p>
    <w:p w:rsidR="000812F1" w:rsidRPr="005800B2" w:rsidRDefault="005800B2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-</w:t>
      </w:r>
      <w:r w:rsidRPr="005800B2">
        <w:rPr>
          <w:rFonts w:ascii="Calibri" w:eastAsia="Calibri" w:hAnsi="Calibri" w:cs="Calibri"/>
          <w:bCs/>
        </w:rPr>
        <w:t>Información para el público general:</w:t>
      </w:r>
    </w:p>
    <w:p w:rsidR="00276EA2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4" w:history="1">
        <w:r w:rsidR="00276EA2" w:rsidRPr="00F86D32">
          <w:rPr>
            <w:rStyle w:val="Hipervnculo"/>
            <w:rFonts w:ascii="Calibri" w:eastAsia="Calibri" w:hAnsi="Calibri" w:cs="Calibri"/>
          </w:rPr>
          <w:t>http://ecdc.europa.eu/es/eaad/antibiotics/Pages/facts.aspx</w:t>
        </w:r>
      </w:hyperlink>
    </w:p>
    <w:p w:rsidR="000812F1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276EA2">
        <w:rPr>
          <w:rFonts w:ascii="Calibri" w:eastAsia="Calibri" w:hAnsi="Calibri" w:cs="Calibri"/>
          <w:color w:val="1F497D"/>
        </w:rPr>
        <w:t>El programa del ECDC en</w:t>
      </w:r>
      <w:r>
        <w:rPr>
          <w:rFonts w:ascii="Calibri" w:eastAsia="Calibri" w:hAnsi="Calibri" w:cs="Calibri"/>
          <w:color w:val="1F497D"/>
        </w:rPr>
        <w:t xml:space="preserve"> </w:t>
      </w:r>
      <w:r w:rsidR="00276EA2">
        <w:rPr>
          <w:rFonts w:ascii="Calibri" w:eastAsia="Calibri" w:hAnsi="Calibri" w:cs="Calibri"/>
          <w:color w:val="1F497D"/>
        </w:rPr>
        <w:t>resistencia a antibióticos y el control de las infecciones</w:t>
      </w:r>
      <w:r>
        <w:rPr>
          <w:rFonts w:ascii="Calibri" w:eastAsia="Calibri" w:hAnsi="Calibri" w:cs="Calibri"/>
          <w:color w:val="1F497D"/>
        </w:rPr>
        <w:t>:</w:t>
      </w:r>
    </w:p>
    <w:p w:rsidR="00276EA2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5" w:history="1">
        <w:r w:rsidR="00785BA5" w:rsidRPr="00F86D32">
          <w:rPr>
            <w:rStyle w:val="Hipervnculo"/>
            <w:rFonts w:ascii="Calibri" w:eastAsia="Calibri" w:hAnsi="Calibri" w:cs="Calibri"/>
          </w:rPr>
          <w:t>http://ecdc.europa.eu/en/activities/diseaseprogrammes/ARHAI/Pages/index.aspx</w:t>
        </w:r>
      </w:hyperlink>
    </w:p>
    <w:p w:rsidR="00785BA5" w:rsidRDefault="00914D2A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785BA5">
        <w:rPr>
          <w:rFonts w:ascii="Calibri" w:eastAsia="Calibri" w:hAnsi="Calibri" w:cs="Calibri"/>
          <w:color w:val="1F497D"/>
        </w:rPr>
        <w:t>Programas de vigilancia del ECDC en resistencia, consumo y control de la infección:</w:t>
      </w:r>
    </w:p>
    <w:p w:rsidR="00785BA5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6" w:history="1">
        <w:r w:rsidR="00886E3F" w:rsidRPr="00F86D32">
          <w:rPr>
            <w:rStyle w:val="Hipervnculo"/>
            <w:rFonts w:ascii="Calibri" w:eastAsia="Calibri" w:hAnsi="Calibri" w:cs="Calibri"/>
          </w:rPr>
          <w:t>http://ecdc.europa.eu/en/activities/diseaseprogrammes/ARHAI/Pages/surveillance_networks.aspx</w:t>
        </w:r>
      </w:hyperlink>
    </w:p>
    <w:p w:rsidR="00886E3F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886E3F">
        <w:rPr>
          <w:rFonts w:ascii="Calibri" w:eastAsia="Calibri" w:hAnsi="Calibri" w:cs="Calibri"/>
          <w:color w:val="1F497D"/>
        </w:rPr>
        <w:t>Programa resistencia EARS-Net:</w:t>
      </w:r>
    </w:p>
    <w:p w:rsidR="00886E3F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7" w:history="1">
        <w:r w:rsidR="00886E3F" w:rsidRPr="00F86D32">
          <w:rPr>
            <w:rStyle w:val="Hipervnculo"/>
            <w:rFonts w:ascii="Calibri" w:eastAsia="Calibri" w:hAnsi="Calibri" w:cs="Calibri"/>
          </w:rPr>
          <w:t>http://ecdc.europa.eu/en/healthtopics/antimicrobial_resistance/database/Pages/database.aspx</w:t>
        </w:r>
      </w:hyperlink>
    </w:p>
    <w:p w:rsidR="00886E3F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886E3F">
        <w:rPr>
          <w:rFonts w:ascii="Calibri" w:eastAsia="Calibri" w:hAnsi="Calibri" w:cs="Calibri"/>
          <w:color w:val="1F497D"/>
        </w:rPr>
        <w:t>Programa consumo antibióticos ESAC-Net:</w:t>
      </w:r>
    </w:p>
    <w:p w:rsidR="00886E3F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8" w:history="1">
        <w:r w:rsidR="00886E3F" w:rsidRPr="00F86D32">
          <w:rPr>
            <w:rStyle w:val="Hipervnculo"/>
            <w:rFonts w:ascii="Calibri" w:eastAsia="Calibri" w:hAnsi="Calibri" w:cs="Calibri"/>
          </w:rPr>
          <w:t>http://ecdc.europa.eu/en/healthtopics/antimicrobial_resistance/esac-net-database/Pages/database.aspx</w:t>
        </w:r>
      </w:hyperlink>
    </w:p>
    <w:p w:rsidR="00886E3F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886E3F">
        <w:rPr>
          <w:rFonts w:ascii="Calibri" w:eastAsia="Calibri" w:hAnsi="Calibri" w:cs="Calibri"/>
          <w:color w:val="1F497D"/>
        </w:rPr>
        <w:t>Publicaciones del ECDC sobre antibióticos e infección:</w:t>
      </w:r>
    </w:p>
    <w:p w:rsidR="00886E3F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19" w:history="1">
        <w:r w:rsidR="00886E3F" w:rsidRPr="00F86D32">
          <w:rPr>
            <w:rStyle w:val="Hipervnculo"/>
            <w:rFonts w:ascii="Calibri" w:eastAsia="Calibri" w:hAnsi="Calibri" w:cs="Calibri"/>
          </w:rPr>
          <w:t>http://ecdc.europa.eu/en/activities/diseaseprogrammes/ARHAI/Pages/publications.aspx</w:t>
        </w:r>
      </w:hyperlink>
    </w:p>
    <w:p w:rsidR="00886E3F" w:rsidRPr="00502590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lang w:val="en-GB"/>
        </w:rPr>
      </w:pPr>
      <w:r w:rsidRPr="00502590">
        <w:rPr>
          <w:rFonts w:ascii="Calibri" w:eastAsia="Calibri" w:hAnsi="Calibri" w:cs="Calibri"/>
          <w:color w:val="1F497D"/>
          <w:lang w:val="en-GB"/>
        </w:rPr>
        <w:t xml:space="preserve">-Transatlantic Task Force, </w:t>
      </w:r>
      <w:r w:rsidR="00886E3F" w:rsidRPr="00502590">
        <w:rPr>
          <w:rFonts w:ascii="Calibri" w:eastAsia="Calibri" w:hAnsi="Calibri" w:cs="Calibri"/>
          <w:color w:val="1F497D"/>
          <w:lang w:val="en-GB"/>
        </w:rPr>
        <w:t>TATFAR:</w:t>
      </w:r>
    </w:p>
    <w:p w:rsidR="005800B2" w:rsidRPr="00502590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lang w:val="en-GB"/>
        </w:rPr>
      </w:pPr>
      <w:hyperlink r:id="rId20" w:history="1">
        <w:r w:rsidR="005800B2" w:rsidRPr="00502590">
          <w:rPr>
            <w:rStyle w:val="Hipervnculo"/>
            <w:rFonts w:ascii="Calibri" w:eastAsia="Calibri" w:hAnsi="Calibri" w:cs="Calibri"/>
            <w:lang w:val="en-GB"/>
          </w:rPr>
          <w:t>http://ecdc.europa.eu/en/activities/diseaseprogrammes/TATFAR/Pages/index.aspx</w:t>
        </w:r>
      </w:hyperlink>
    </w:p>
    <w:p w:rsidR="00276EA2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276EA2">
        <w:rPr>
          <w:rFonts w:ascii="Calibri" w:eastAsia="Calibri" w:hAnsi="Calibri" w:cs="Calibri"/>
          <w:color w:val="1F497D"/>
        </w:rPr>
        <w:t xml:space="preserve">Materiales de la </w:t>
      </w:r>
      <w:r w:rsidR="00886E3F">
        <w:rPr>
          <w:rFonts w:ascii="Calibri" w:eastAsia="Calibri" w:hAnsi="Calibri" w:cs="Calibri"/>
          <w:color w:val="1F497D"/>
        </w:rPr>
        <w:t>campaña</w:t>
      </w:r>
      <w:r w:rsidR="00276EA2">
        <w:rPr>
          <w:rFonts w:ascii="Calibri" w:eastAsia="Calibri" w:hAnsi="Calibri" w:cs="Calibri"/>
          <w:color w:val="1F497D"/>
        </w:rPr>
        <w:t xml:space="preserve"> para profesionales y el público:</w:t>
      </w:r>
    </w:p>
    <w:p w:rsidR="00276EA2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1" w:history="1">
        <w:r w:rsidR="00785BA5" w:rsidRPr="00F86D32">
          <w:rPr>
            <w:rStyle w:val="Hipervnculo"/>
            <w:rFonts w:ascii="Calibri" w:eastAsia="Calibri" w:hAnsi="Calibri" w:cs="Calibri"/>
          </w:rPr>
          <w:t>http://ecdc.europa.eu/es/eaad/Pages/antibiotics-information-for-prescribers.aspx</w:t>
        </w:r>
      </w:hyperlink>
    </w:p>
    <w:p w:rsidR="00785BA5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785BA5">
        <w:rPr>
          <w:rFonts w:ascii="Calibri" w:eastAsia="Calibri" w:hAnsi="Calibri" w:cs="Calibri"/>
          <w:color w:val="1F497D"/>
        </w:rPr>
        <w:t>Presentación diapositivas para médicos:</w:t>
      </w:r>
    </w:p>
    <w:p w:rsidR="0056398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2" w:history="1">
        <w:r w:rsidR="00563981" w:rsidRPr="00F86D32">
          <w:rPr>
            <w:rStyle w:val="Hipervnculo"/>
            <w:rFonts w:ascii="Calibri" w:eastAsia="Calibri" w:hAnsi="Calibri" w:cs="Calibri"/>
          </w:rPr>
          <w:t>http://ecdc.europa.eu/es/eaad/Pages/antibiotics-information-for-prescribers.aspx</w:t>
        </w:r>
      </w:hyperlink>
    </w:p>
    <w:p w:rsidR="00785BA5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785BA5">
        <w:rPr>
          <w:rFonts w:ascii="Calibri" w:eastAsia="Calibri" w:hAnsi="Calibri" w:cs="Calibri"/>
          <w:color w:val="1F497D"/>
        </w:rPr>
        <w:t>Notas de prensa y multimedia (en inglés):</w:t>
      </w:r>
    </w:p>
    <w:p w:rsidR="00785BA5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3" w:history="1">
        <w:r w:rsidR="00785BA5" w:rsidRPr="00F86D32">
          <w:rPr>
            <w:rStyle w:val="Hipervnculo"/>
            <w:rFonts w:ascii="Calibri" w:eastAsia="Calibri" w:hAnsi="Calibri" w:cs="Calibri"/>
          </w:rPr>
          <w:t>http://ecdc.europa.eu/en/eaad/Pages/EAAD2012-multimedia-news-release.aspx</w:t>
        </w:r>
      </w:hyperlink>
    </w:p>
    <w:p w:rsidR="00785BA5" w:rsidRPr="00785BA5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lang w:val="en-GB"/>
        </w:rPr>
      </w:pPr>
      <w:r>
        <w:rPr>
          <w:rFonts w:ascii="Calibri" w:eastAsia="Calibri" w:hAnsi="Calibri" w:cs="Calibri"/>
          <w:color w:val="1F497D"/>
          <w:lang w:val="en-GB"/>
        </w:rPr>
        <w:t>-</w:t>
      </w:r>
      <w:r w:rsidR="00886E3F" w:rsidRPr="00785BA5">
        <w:rPr>
          <w:rFonts w:ascii="Calibri" w:eastAsia="Calibri" w:hAnsi="Calibri" w:cs="Calibri"/>
          <w:color w:val="1F497D"/>
          <w:lang w:val="en-GB"/>
        </w:rPr>
        <w:t>Campania</w:t>
      </w:r>
      <w:r w:rsidR="00785BA5" w:rsidRPr="00785BA5">
        <w:rPr>
          <w:rFonts w:ascii="Calibri" w:eastAsia="Calibri" w:hAnsi="Calibri" w:cs="Calibri"/>
          <w:color w:val="1F497D"/>
          <w:lang w:val="en-GB"/>
        </w:rPr>
        <w:t xml:space="preserve"> USA-CDC “Get Smart: Get Smart: Know When Antibiotics Work” </w:t>
      </w:r>
    </w:p>
    <w:p w:rsidR="00785BA5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lang w:val="en-GB"/>
        </w:rPr>
      </w:pPr>
      <w:hyperlink r:id="rId24" w:history="1">
        <w:r w:rsidR="00785BA5" w:rsidRPr="00F86D32">
          <w:rPr>
            <w:rStyle w:val="Hipervnculo"/>
            <w:rFonts w:ascii="Calibri" w:eastAsia="Calibri" w:hAnsi="Calibri" w:cs="Calibri"/>
            <w:lang w:val="en-GB"/>
          </w:rPr>
          <w:t>http://www.cdc.gov/getsmart/</w:t>
        </w:r>
      </w:hyperlink>
    </w:p>
    <w:p w:rsidR="00785BA5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785BA5" w:rsidRPr="00785BA5">
        <w:rPr>
          <w:rFonts w:ascii="Calibri" w:eastAsia="Calibri" w:hAnsi="Calibri" w:cs="Calibri"/>
          <w:color w:val="1F497D"/>
        </w:rPr>
        <w:t>“e-BUG”, materiales para los niños</w:t>
      </w:r>
      <w:r w:rsidR="00886E3F">
        <w:rPr>
          <w:rFonts w:ascii="Calibri" w:eastAsia="Calibri" w:hAnsi="Calibri" w:cs="Calibri"/>
          <w:color w:val="1F497D"/>
        </w:rPr>
        <w:t xml:space="preserve">, profesores </w:t>
      </w:r>
      <w:r w:rsidR="00785BA5" w:rsidRPr="00785BA5">
        <w:rPr>
          <w:rFonts w:ascii="Calibri" w:eastAsia="Calibri" w:hAnsi="Calibri" w:cs="Calibri"/>
          <w:color w:val="1F497D"/>
        </w:rPr>
        <w:t xml:space="preserve"> y la escuela</w:t>
      </w:r>
      <w:r w:rsidR="00785BA5">
        <w:rPr>
          <w:rFonts w:ascii="Calibri" w:eastAsia="Calibri" w:hAnsi="Calibri" w:cs="Calibri"/>
          <w:color w:val="1F497D"/>
        </w:rPr>
        <w:t>:</w:t>
      </w:r>
    </w:p>
    <w:p w:rsidR="005800B2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5" w:history="1">
        <w:r w:rsidR="00785BA5" w:rsidRPr="00F86D32">
          <w:rPr>
            <w:rStyle w:val="Hipervnculo"/>
            <w:rFonts w:ascii="Calibri" w:eastAsia="Calibri" w:hAnsi="Calibri" w:cs="Calibri"/>
          </w:rPr>
          <w:t>http://ecdc.europa.eu/es/eaad/Pages/antibiotics-materials.aspx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Los antibióticos y la gripe</w:t>
      </w:r>
      <w:r w:rsidR="00886E3F">
        <w:rPr>
          <w:rFonts w:ascii="Calibri" w:eastAsia="Calibri" w:hAnsi="Calibri" w:cs="Calibri"/>
          <w:color w:val="1F497D"/>
        </w:rPr>
        <w:t>, ECDC</w:t>
      </w:r>
      <w:r w:rsidRPr="000812F1">
        <w:rPr>
          <w:rFonts w:ascii="Calibri" w:eastAsia="Calibri" w:hAnsi="Calibri" w:cs="Calibri"/>
          <w:color w:val="1F497D"/>
        </w:rPr>
        <w:t>:</w:t>
      </w:r>
    </w:p>
    <w:p w:rsid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  <w:hyperlink r:id="rId26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http://ecdc.europa.eu/es/eaad/antibiotics/Pages/messagesAboutAntioticsAndPandemicFlu.aspx</w:t>
        </w:r>
      </w:hyperlink>
    </w:p>
    <w:p w:rsidR="005800B2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b/>
          <w:bCs/>
          <w:color w:val="FF0000"/>
          <w:u w:val="single"/>
        </w:rPr>
        <w:t>ATENCION PRIMARIA</w:t>
      </w: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-Materiales informativos para los médicos de atención primaria: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7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http://ecdc.europa.eu/es/eaad/Pages/ToolkitsPrimaryCarePrescribers.aspx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-Mensajes principales para los médicos de atención primaria: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8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http://ecdc.europa.eu/es/eaad/antibiotics/Pages/messagesForPrescribers.aspx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-Hechos y cifras: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29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http://ecdc.europa.eu/es/eaad/Documents/Primary%20care%20-%20Factsheet_ESP.pdf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- Folleto para el paciente: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0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http://ecdc.europa.eu/es/eaad/Documents/Primary%20care%20-%20Patient%20Flyer_ESP.pdf</w:t>
        </w:r>
      </w:hyperlink>
    </w:p>
    <w:p w:rsidR="009E24CB" w:rsidRDefault="009E24CB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b/>
          <w:bCs/>
          <w:color w:val="FF0000"/>
          <w:u w:val="single"/>
        </w:rPr>
        <w:t>HOSPITALES</w:t>
      </w: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Hechos y cifras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1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http://ecdc.europa.eu/es/eaad/Documents/Hospital%20-%20Factsheet_ESP.pdf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Documento 1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2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http://ecdc.europa.eu/es/eaad/Documents/Hospital%20-%20Advertorial_ESP.pdf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Documento 2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3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http://ecdc.europa.eu/es/eaad/Documents/Hospital%20-%20Checklist_ESP.pdf</w:t>
        </w:r>
      </w:hyperlink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0812F1">
        <w:rPr>
          <w:rFonts w:ascii="Calibri" w:eastAsia="Calibri" w:hAnsi="Calibri" w:cs="Calibri"/>
          <w:color w:val="1F497D"/>
        </w:rPr>
        <w:t>Documento 3.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4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http://ecdc.europa.eu/es/eaad/Documents/Hospital%20-%20Checklist_ESP.pdf</w:t>
        </w:r>
      </w:hyperlink>
    </w:p>
    <w:p w:rsidR="009E24CB" w:rsidRDefault="009E24CB" w:rsidP="000812F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u w:val="single"/>
        </w:rPr>
      </w:pPr>
    </w:p>
    <w:p w:rsid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u w:val="single"/>
        </w:rPr>
      </w:pPr>
      <w:r w:rsidRPr="000812F1">
        <w:rPr>
          <w:rFonts w:ascii="Calibri" w:eastAsia="Calibri" w:hAnsi="Calibri" w:cs="Calibri"/>
          <w:b/>
          <w:bCs/>
          <w:color w:val="FF0000"/>
          <w:u w:val="single"/>
        </w:rPr>
        <w:t>OTROS MATERIALES DE ESPECIAL INTERES</w:t>
      </w:r>
      <w:r w:rsidRPr="000812F1">
        <w:rPr>
          <w:rFonts w:ascii="Calibri" w:eastAsia="Calibri" w:hAnsi="Calibri" w:cs="Calibri"/>
          <w:color w:val="1F497D"/>
          <w:u w:val="single"/>
        </w:rPr>
        <w:t>.</w:t>
      </w:r>
    </w:p>
    <w:p w:rsidR="000812F1" w:rsidRPr="000812F1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  <w:u w:val="single"/>
        </w:rPr>
      </w:pPr>
    </w:p>
    <w:p w:rsidR="000812F1" w:rsidRPr="000812F1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  <w:color w:val="1F497D"/>
        </w:rPr>
        <w:t>-</w:t>
      </w:r>
      <w:r w:rsidR="000812F1" w:rsidRPr="000812F1">
        <w:rPr>
          <w:rFonts w:ascii="Calibri" w:eastAsia="Calibri" w:hAnsi="Calibri" w:cs="Calibri"/>
          <w:b/>
          <w:color w:val="1F497D"/>
        </w:rPr>
        <w:t>Ministerio de Sanidad</w:t>
      </w:r>
      <w:r w:rsidR="000812F1" w:rsidRPr="000812F1">
        <w:rPr>
          <w:rFonts w:ascii="Calibri" w:eastAsia="Calibri" w:hAnsi="Calibri" w:cs="Calibri"/>
          <w:color w:val="1F497D"/>
        </w:rPr>
        <w:t xml:space="preserve">, </w:t>
      </w:r>
      <w:r w:rsidR="00886E3F">
        <w:rPr>
          <w:rFonts w:ascii="Calibri" w:eastAsia="Calibri" w:hAnsi="Calibri" w:cs="Calibri"/>
          <w:color w:val="1F497D"/>
        </w:rPr>
        <w:t xml:space="preserve">Servicios Sociales e Igualdad, </w:t>
      </w:r>
      <w:r w:rsidR="000812F1" w:rsidRPr="000812F1">
        <w:rPr>
          <w:rFonts w:ascii="Calibri" w:eastAsia="Calibri" w:hAnsi="Calibri" w:cs="Calibri"/>
          <w:color w:val="1F497D"/>
        </w:rPr>
        <w:t>campañas uso prudente de antibióticos</w:t>
      </w:r>
      <w:r w:rsidR="000812F1">
        <w:rPr>
          <w:rFonts w:ascii="Calibri" w:eastAsia="Calibri" w:hAnsi="Calibri" w:cs="Calibri"/>
          <w:color w:val="1F497D"/>
        </w:rPr>
        <w:t>:</w:t>
      </w:r>
    </w:p>
    <w:p w:rsid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  <w:hyperlink r:id="rId35" w:history="1">
        <w:r w:rsidR="000812F1" w:rsidRPr="000812F1">
          <w:rPr>
            <w:rFonts w:ascii="Calibri" w:eastAsia="Calibri" w:hAnsi="Calibri" w:cs="Calibri"/>
            <w:color w:val="0000FF"/>
            <w:u w:val="single"/>
          </w:rPr>
          <w:t>http://www.mspsi.es/campannas/campanas07/antibioticos7.htm</w:t>
        </w:r>
      </w:hyperlink>
    </w:p>
    <w:p w:rsidR="005800B2" w:rsidRDefault="005800B2" w:rsidP="000812F1">
      <w:pPr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</w:p>
    <w:p w:rsidR="005800B2" w:rsidRDefault="00914D2A" w:rsidP="000812F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5800B2" w:rsidRPr="005800B2">
        <w:rPr>
          <w:rFonts w:ascii="Calibri" w:eastAsia="Calibri" w:hAnsi="Calibri" w:cs="Calibri"/>
        </w:rPr>
        <w:t>Ministerio de Sanidad, Servicios Sociales e Igualdad, Jornada Plan de Acción resistencia antimicrobianos</w:t>
      </w:r>
      <w:r w:rsidR="005800B2">
        <w:rPr>
          <w:rFonts w:ascii="Calibri" w:eastAsia="Calibri" w:hAnsi="Calibri" w:cs="Calibri"/>
        </w:rPr>
        <w:t>, 18 Noviembre 2013.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6" w:history="1">
        <w:r w:rsidR="00914D2A" w:rsidRPr="00F86D32">
          <w:rPr>
            <w:rStyle w:val="Hipervnculo"/>
            <w:rFonts w:ascii="Calibri" w:eastAsia="Calibri" w:hAnsi="Calibri" w:cs="Calibri"/>
          </w:rPr>
          <w:t>http://www.aemps.gob.es/eventosCongresos/AEMPS/2013/J-plan-resistencias-antimicrobianas.htm</w:t>
        </w:r>
      </w:hyperlink>
    </w:p>
    <w:p w:rsidR="000812F1" w:rsidRPr="00050B34" w:rsidRDefault="000812F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0812F1" w:rsidRDefault="00914D2A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  <w:color w:val="1F497D"/>
        </w:rPr>
        <w:t>-</w:t>
      </w:r>
      <w:r w:rsidR="000812F1" w:rsidRPr="000812F1">
        <w:rPr>
          <w:rFonts w:ascii="Calibri" w:eastAsia="Calibri" w:hAnsi="Calibri" w:cs="Calibri"/>
          <w:b/>
          <w:color w:val="1F497D"/>
        </w:rPr>
        <w:t>E</w:t>
      </w:r>
      <w:r w:rsidR="00886E3F">
        <w:rPr>
          <w:rFonts w:ascii="Calibri" w:eastAsia="Calibri" w:hAnsi="Calibri" w:cs="Calibri"/>
          <w:b/>
          <w:color w:val="1F497D"/>
        </w:rPr>
        <w:t xml:space="preserve">nfermedades Infecciosas </w:t>
      </w:r>
      <w:r w:rsidR="004A4DB8">
        <w:rPr>
          <w:rFonts w:ascii="Calibri" w:eastAsia="Calibri" w:hAnsi="Calibri" w:cs="Calibri"/>
          <w:b/>
          <w:color w:val="1F497D"/>
        </w:rPr>
        <w:t xml:space="preserve">y Microbiología Clínica, monográfico sobre </w:t>
      </w:r>
      <w:r w:rsidR="000812F1" w:rsidRPr="000812F1">
        <w:rPr>
          <w:rFonts w:ascii="Calibri" w:eastAsia="Calibri" w:hAnsi="Calibri" w:cs="Calibri"/>
          <w:color w:val="1F497D"/>
        </w:rPr>
        <w:t xml:space="preserve">USO PRUDENTE DE ANTIMICROBIANOS EN DIVERSOS AMBITOS (12 </w:t>
      </w:r>
      <w:r>
        <w:rPr>
          <w:rFonts w:ascii="Calibri" w:eastAsia="Calibri" w:hAnsi="Calibri" w:cs="Calibri"/>
          <w:color w:val="1F497D"/>
        </w:rPr>
        <w:t>artículos</w:t>
      </w:r>
      <w:r w:rsidR="000812F1" w:rsidRPr="000812F1">
        <w:rPr>
          <w:rFonts w:ascii="Calibri" w:eastAsia="Calibri" w:hAnsi="Calibri" w:cs="Calibri"/>
          <w:color w:val="1F497D"/>
        </w:rPr>
        <w:t>)</w:t>
      </w:r>
      <w:r w:rsidR="000812F1">
        <w:rPr>
          <w:rFonts w:ascii="Calibri" w:eastAsia="Calibri" w:hAnsi="Calibri" w:cs="Calibri"/>
          <w:color w:val="1F497D"/>
        </w:rPr>
        <w:t>:</w:t>
      </w:r>
    </w:p>
    <w:p w:rsidR="000812F1" w:rsidRPr="000812F1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7" w:history="1">
        <w:r w:rsidR="004A4DB8" w:rsidRPr="00F86D32">
          <w:rPr>
            <w:rStyle w:val="Hipervnculo"/>
            <w:rFonts w:ascii="Calibri" w:eastAsia="Calibri" w:hAnsi="Calibri" w:cs="Calibri"/>
          </w:rPr>
          <w:t>http://zl.elsevier.es/es/revista/enfermedades-infecciosas-microbiologia-clinica-28/sumario/vol-28-num-supl-4-13009580</w:t>
        </w:r>
      </w:hyperlink>
    </w:p>
    <w:p w:rsidR="000812F1" w:rsidRDefault="00914D2A" w:rsidP="000812F1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-</w:t>
      </w:r>
      <w:r w:rsidR="004A4DB8" w:rsidRPr="004A4DB8">
        <w:rPr>
          <w:rFonts w:ascii="Calibri" w:eastAsia="Calibri" w:hAnsi="Calibri" w:cs="Calibri"/>
          <w:b/>
          <w:color w:val="1F497D"/>
        </w:rPr>
        <w:t>Enfermedades Infecciosas y Microbiología Clínica</w:t>
      </w:r>
      <w:r w:rsidR="004A4DB8">
        <w:rPr>
          <w:rFonts w:ascii="Calibri" w:eastAsia="Calibri" w:hAnsi="Calibri" w:cs="Calibri"/>
          <w:b/>
          <w:color w:val="1F497D"/>
        </w:rPr>
        <w:t xml:space="preserve">, </w:t>
      </w:r>
      <w:r w:rsidR="000812F1" w:rsidRPr="000812F1">
        <w:rPr>
          <w:rFonts w:ascii="Calibri" w:eastAsia="Calibri" w:hAnsi="Calibri" w:cs="Calibri"/>
          <w:color w:val="1F497D"/>
        </w:rPr>
        <w:t xml:space="preserve"> </w:t>
      </w:r>
      <w:r w:rsidR="004A4DB8">
        <w:rPr>
          <w:rFonts w:ascii="Calibri" w:eastAsia="Calibri" w:hAnsi="Calibri" w:cs="Calibri"/>
          <w:color w:val="1F497D"/>
        </w:rPr>
        <w:t xml:space="preserve">monográfico sobre </w:t>
      </w:r>
      <w:r w:rsidR="0026110B" w:rsidRPr="0026110B">
        <w:rPr>
          <w:rFonts w:ascii="Calibri" w:eastAsia="Calibri" w:hAnsi="Calibri" w:cs="Calibri"/>
          <w:b/>
          <w:color w:val="1F497D"/>
        </w:rPr>
        <w:t>VINCA</w:t>
      </w:r>
      <w:r w:rsidR="0026110B" w:rsidRPr="0026110B">
        <w:rPr>
          <w:rFonts w:ascii="Calibri" w:eastAsia="Calibri" w:hAnsi="Calibri" w:cs="Calibri"/>
          <w:color w:val="1F497D"/>
        </w:rPr>
        <w:t xml:space="preserve">T </w:t>
      </w:r>
      <w:r w:rsidR="000812F1" w:rsidRPr="000812F1">
        <w:rPr>
          <w:rFonts w:ascii="Calibri" w:eastAsia="Calibri" w:hAnsi="Calibri" w:cs="Calibri"/>
          <w:color w:val="1F497D"/>
        </w:rPr>
        <w:t xml:space="preserve">PROGRAMA DE VIGILANCIA </w:t>
      </w:r>
      <w:r w:rsidR="004A4DB8">
        <w:rPr>
          <w:rFonts w:ascii="Calibri" w:eastAsia="Calibri" w:hAnsi="Calibri" w:cs="Calibri"/>
          <w:color w:val="1F497D"/>
        </w:rPr>
        <w:t xml:space="preserve">EN </w:t>
      </w:r>
      <w:r w:rsidR="000812F1">
        <w:rPr>
          <w:rFonts w:ascii="Calibri" w:eastAsia="Calibri" w:hAnsi="Calibri" w:cs="Calibri"/>
          <w:color w:val="1F497D"/>
        </w:rPr>
        <w:t>HOSPITALES DE CATALUNYA</w:t>
      </w:r>
      <w:r w:rsidR="000812F1">
        <w:rPr>
          <w:rFonts w:ascii="Calibri" w:eastAsia="Calibri" w:hAnsi="Calibri" w:cs="Calibri"/>
          <w:b/>
          <w:color w:val="1F497D"/>
        </w:rPr>
        <w:t>:</w:t>
      </w:r>
    </w:p>
    <w:p w:rsidR="004A4DB8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8" w:history="1">
        <w:r w:rsidR="004A4DB8" w:rsidRPr="00F86D32">
          <w:rPr>
            <w:rStyle w:val="Hipervnculo"/>
            <w:rFonts w:ascii="Calibri" w:eastAsia="Calibri" w:hAnsi="Calibri" w:cs="Calibri"/>
          </w:rPr>
          <w:t>http://zl.elsevier.es/es/revista/enfermedades-infecciosas-microbiologia-clinica-28/sumario/vol-30-num-supl-3-13013849</w:t>
        </w:r>
      </w:hyperlink>
    </w:p>
    <w:p w:rsidR="004A4DB8" w:rsidRDefault="00914D2A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4A4DB8" w:rsidRPr="004A4DB8">
        <w:rPr>
          <w:rFonts w:ascii="Calibri" w:eastAsia="Calibri" w:hAnsi="Calibri" w:cs="Calibri"/>
          <w:color w:val="1F497D"/>
        </w:rPr>
        <w:t>Enfermedades Infecciosas y Microbiología Clínica</w:t>
      </w:r>
      <w:r w:rsidR="004A4DB8">
        <w:rPr>
          <w:rFonts w:ascii="Calibri" w:eastAsia="Calibri" w:hAnsi="Calibri" w:cs="Calibri"/>
          <w:color w:val="1F497D"/>
        </w:rPr>
        <w:t xml:space="preserve">, monográfico sobre programas de uso de antibióticos en el hospital (PROA): </w:t>
      </w:r>
    </w:p>
    <w:p w:rsidR="004A4DB8" w:rsidRDefault="00C22E6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hyperlink r:id="rId39" w:history="1">
        <w:r w:rsidR="004A4DB8" w:rsidRPr="00F86D32">
          <w:rPr>
            <w:rStyle w:val="Hipervnculo"/>
            <w:rFonts w:ascii="Calibri" w:eastAsia="Calibri" w:hAnsi="Calibri" w:cs="Calibri"/>
          </w:rPr>
          <w:t>http://zl.elsevier.es/es/revista/enfermedades-infecciosas-microbiologia-clinica-28/sumario/vol-31-num-supl-4-13017013</w:t>
        </w:r>
      </w:hyperlink>
    </w:p>
    <w:p w:rsidR="000812F1" w:rsidRPr="00502590" w:rsidRDefault="00914D2A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-</w:t>
      </w:r>
      <w:r w:rsidR="000812F1" w:rsidRPr="000812F1">
        <w:rPr>
          <w:rFonts w:ascii="Calibri" w:eastAsia="Calibri" w:hAnsi="Calibri" w:cs="Calibri"/>
          <w:color w:val="1F497D"/>
        </w:rPr>
        <w:t xml:space="preserve">RED ESPAÑOLA DE INVESTIGACION EN PATOLOGIA INFECCIOSA, </w:t>
      </w:r>
      <w:r w:rsidR="000812F1" w:rsidRPr="000812F1">
        <w:rPr>
          <w:rFonts w:ascii="Calibri" w:eastAsia="Calibri" w:hAnsi="Calibri" w:cs="Calibri"/>
          <w:b/>
          <w:color w:val="1F497D"/>
        </w:rPr>
        <w:t>REIPI</w:t>
      </w:r>
      <w:r>
        <w:rPr>
          <w:rFonts w:ascii="Calibri" w:eastAsia="Calibri" w:hAnsi="Calibri" w:cs="Calibri"/>
          <w:b/>
          <w:color w:val="1F497D"/>
        </w:rPr>
        <w:t>, Instituto de Salud Carlos III</w:t>
      </w:r>
      <w:r w:rsidR="000812F1">
        <w:rPr>
          <w:rFonts w:ascii="Calibri" w:eastAsia="Calibri" w:hAnsi="Calibri" w:cs="Calibri"/>
          <w:b/>
          <w:color w:val="1F497D"/>
        </w:rPr>
        <w:t>:</w:t>
      </w:r>
      <w:r w:rsidR="00563981">
        <w:rPr>
          <w:rFonts w:ascii="Calibri" w:eastAsia="Calibri" w:hAnsi="Calibri" w:cs="Calibri"/>
          <w:b/>
          <w:color w:val="1F497D"/>
        </w:rPr>
        <w:t xml:space="preserve"> </w:t>
      </w:r>
      <w:hyperlink r:id="rId40" w:history="1">
        <w:r w:rsidRPr="00563981">
          <w:rPr>
            <w:rStyle w:val="Hipervnculo"/>
            <w:rFonts w:ascii="Calibri" w:eastAsia="Calibri" w:hAnsi="Calibri" w:cs="Calibri"/>
          </w:rPr>
          <w:t>http://www.reipi.org/</w:t>
        </w:r>
      </w:hyperlink>
    </w:p>
    <w:p w:rsidR="00563981" w:rsidRPr="00502590" w:rsidRDefault="0056398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563981" w:rsidRPr="00502590" w:rsidRDefault="00563981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</w:p>
    <w:p w:rsidR="00563981" w:rsidRPr="00502590" w:rsidRDefault="009E24CB" w:rsidP="000812F1">
      <w:pPr>
        <w:spacing w:after="0" w:line="240" w:lineRule="auto"/>
        <w:jc w:val="center"/>
        <w:rPr>
          <w:rFonts w:ascii="Calibri" w:eastAsia="Calibri" w:hAnsi="Calibri" w:cs="Calibri"/>
          <w:color w:val="1F497D"/>
        </w:rPr>
      </w:pPr>
      <w:r w:rsidRPr="00502590">
        <w:rPr>
          <w:rFonts w:ascii="Calibri" w:eastAsia="Calibri" w:hAnsi="Calibri" w:cs="Calibri"/>
          <w:color w:val="1F497D"/>
        </w:rPr>
        <w:t>****************************************</w:t>
      </w:r>
    </w:p>
    <w:p w:rsidR="00914D2A" w:rsidRPr="00563981" w:rsidRDefault="00914D2A" w:rsidP="00563981">
      <w:pPr>
        <w:pStyle w:val="Prrafodelista"/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  <w:r w:rsidRPr="00563981">
        <w:rPr>
          <w:rFonts w:ascii="Calibri" w:eastAsia="Calibri" w:hAnsi="Calibri" w:cs="Calibri"/>
          <w:b/>
          <w:color w:val="FF0000"/>
        </w:rPr>
        <w:t xml:space="preserve">Programa </w:t>
      </w:r>
      <w:r w:rsidR="00563981" w:rsidRPr="00563981">
        <w:rPr>
          <w:rFonts w:ascii="Calibri" w:eastAsia="Calibri" w:hAnsi="Calibri" w:cs="Calibri"/>
          <w:b/>
          <w:color w:val="FF0000"/>
        </w:rPr>
        <w:t xml:space="preserve">para la </w:t>
      </w:r>
      <w:r w:rsidRPr="00563981">
        <w:rPr>
          <w:rFonts w:ascii="Calibri" w:eastAsia="Calibri" w:hAnsi="Calibri" w:cs="Calibri"/>
          <w:b/>
          <w:color w:val="FF0000"/>
        </w:rPr>
        <w:t>Vigilancia y Referencia en Resistencia a Antibióticos para el SNS en España</w:t>
      </w:r>
      <w:r w:rsidR="00563981" w:rsidRPr="00563981">
        <w:rPr>
          <w:rFonts w:ascii="Calibri" w:eastAsia="Calibri" w:hAnsi="Calibri" w:cs="Calibri"/>
          <w:b/>
          <w:color w:val="FF0000"/>
        </w:rPr>
        <w:t>, Red EARS-Net y puntos focales para la resistencia a antibióticos</w:t>
      </w:r>
      <w:r w:rsidRPr="00563981">
        <w:rPr>
          <w:rFonts w:ascii="Calibri" w:eastAsia="Calibri" w:hAnsi="Calibri" w:cs="Calibri"/>
          <w:b/>
          <w:color w:val="FF0000"/>
        </w:rPr>
        <w:t>:</w:t>
      </w:r>
    </w:p>
    <w:p w:rsidR="00914D2A" w:rsidRPr="00563981" w:rsidRDefault="00914D2A" w:rsidP="00914D2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</w:rPr>
      </w:pPr>
      <w:r w:rsidRPr="00563981">
        <w:rPr>
          <w:rFonts w:ascii="Calibri" w:eastAsia="Calibri" w:hAnsi="Calibri" w:cs="Calibri"/>
          <w:b/>
          <w:color w:val="0070C0"/>
        </w:rPr>
        <w:t xml:space="preserve">Laboratorio de Antibióticos, Bacteriología, </w:t>
      </w:r>
      <w:r w:rsidR="00563981">
        <w:rPr>
          <w:rFonts w:ascii="Calibri" w:eastAsia="Calibri" w:hAnsi="Calibri" w:cs="Calibri"/>
          <w:b/>
          <w:color w:val="0070C0"/>
        </w:rPr>
        <w:t>Centro N</w:t>
      </w:r>
      <w:r w:rsidRPr="00563981">
        <w:rPr>
          <w:rFonts w:ascii="Calibri" w:eastAsia="Calibri" w:hAnsi="Calibri" w:cs="Calibri"/>
          <w:b/>
          <w:color w:val="0070C0"/>
        </w:rPr>
        <w:t xml:space="preserve">acional de Microbiología-ISCIII, </w:t>
      </w:r>
      <w:proofErr w:type="spellStart"/>
      <w:r w:rsidRPr="00563981">
        <w:rPr>
          <w:rFonts w:ascii="Calibri" w:eastAsia="Calibri" w:hAnsi="Calibri" w:cs="Calibri"/>
          <w:b/>
          <w:color w:val="0070C0"/>
        </w:rPr>
        <w:t>Majadahonda</w:t>
      </w:r>
      <w:proofErr w:type="spellEnd"/>
      <w:r w:rsidRPr="00563981">
        <w:rPr>
          <w:rFonts w:ascii="Calibri" w:eastAsia="Calibri" w:hAnsi="Calibri" w:cs="Calibri"/>
          <w:b/>
          <w:color w:val="0070C0"/>
        </w:rPr>
        <w:t>, Madrid</w:t>
      </w:r>
      <w:r w:rsidR="00563981" w:rsidRPr="00563981">
        <w:rPr>
          <w:rFonts w:ascii="Calibri" w:eastAsia="Calibri" w:hAnsi="Calibri" w:cs="Calibri"/>
          <w:b/>
          <w:color w:val="0070C0"/>
        </w:rPr>
        <w:t xml:space="preserve">. </w:t>
      </w:r>
    </w:p>
    <w:p w:rsidR="00563981" w:rsidRDefault="00563981" w:rsidP="00914D2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</w:rPr>
      </w:pPr>
      <w:r w:rsidRPr="00563981">
        <w:rPr>
          <w:rFonts w:ascii="Calibri" w:eastAsia="Calibri" w:hAnsi="Calibri" w:cs="Calibri"/>
          <w:b/>
          <w:color w:val="0070C0"/>
        </w:rPr>
        <w:t>91 822 3650- 91 822 3643</w:t>
      </w:r>
    </w:p>
    <w:p w:rsidR="00502590" w:rsidRPr="00563981" w:rsidRDefault="00502590" w:rsidP="00914D2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</w:rPr>
      </w:pPr>
      <w:r w:rsidRPr="00502590">
        <w:rPr>
          <w:rFonts w:ascii="Calibri" w:eastAsia="Calibri" w:hAnsi="Calibri" w:cs="Calibri"/>
          <w:b/>
          <w:color w:val="FF0000"/>
        </w:rPr>
        <w:t>Para todo lo relacionado con la red EARS-Net</w:t>
      </w:r>
      <w:bookmarkStart w:id="0" w:name="_GoBack"/>
      <w:bookmarkEnd w:id="0"/>
      <w:r w:rsidRPr="00502590">
        <w:rPr>
          <w:rFonts w:ascii="Calibri" w:eastAsia="Calibri" w:hAnsi="Calibri" w:cs="Calibri"/>
          <w:b/>
          <w:color w:val="FF0000"/>
        </w:rPr>
        <w:t xml:space="preserve"> (participación, resultados, memorias, control calidad): </w:t>
      </w:r>
      <w:r w:rsidRPr="00502590">
        <w:rPr>
          <w:rFonts w:ascii="Calibri" w:eastAsia="Calibri" w:hAnsi="Calibri" w:cs="Calibri"/>
          <w:b/>
          <w:color w:val="0070C0"/>
        </w:rPr>
        <w:t>EARS-Net@isciii.es</w:t>
      </w:r>
    </w:p>
    <w:sectPr w:rsidR="00502590" w:rsidRPr="00563981">
      <w:head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61" w:rsidRDefault="00C22E61" w:rsidP="00914D2A">
      <w:pPr>
        <w:spacing w:after="0" w:line="240" w:lineRule="auto"/>
      </w:pPr>
      <w:r>
        <w:separator/>
      </w:r>
    </w:p>
  </w:endnote>
  <w:endnote w:type="continuationSeparator" w:id="0">
    <w:p w:rsidR="00C22E61" w:rsidRDefault="00C22E61" w:rsidP="009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61" w:rsidRDefault="00C22E61" w:rsidP="00914D2A">
      <w:pPr>
        <w:spacing w:after="0" w:line="240" w:lineRule="auto"/>
      </w:pPr>
      <w:r>
        <w:separator/>
      </w:r>
    </w:p>
  </w:footnote>
  <w:footnote w:type="continuationSeparator" w:id="0">
    <w:p w:rsidR="00C22E61" w:rsidRDefault="00C22E61" w:rsidP="0091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6159"/>
      <w:docPartObj>
        <w:docPartGallery w:val="Page Numbers (Top of Page)"/>
        <w:docPartUnique/>
      </w:docPartObj>
    </w:sdtPr>
    <w:sdtEndPr/>
    <w:sdtContent>
      <w:p w:rsidR="00914D2A" w:rsidRDefault="00914D2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90">
          <w:rPr>
            <w:noProof/>
          </w:rPr>
          <w:t>2</w:t>
        </w:r>
        <w:r>
          <w:fldChar w:fldCharType="end"/>
        </w:r>
      </w:p>
    </w:sdtContent>
  </w:sdt>
  <w:p w:rsidR="00914D2A" w:rsidRDefault="00914D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B18"/>
    <w:multiLevelType w:val="hybridMultilevel"/>
    <w:tmpl w:val="FEC8FF8A"/>
    <w:lvl w:ilvl="0" w:tplc="091E27D2">
      <w:start w:val="9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1"/>
    <w:rsid w:val="00050B34"/>
    <w:rsid w:val="000812F1"/>
    <w:rsid w:val="0026110B"/>
    <w:rsid w:val="00276EA2"/>
    <w:rsid w:val="004A4DB8"/>
    <w:rsid w:val="00502590"/>
    <w:rsid w:val="00525456"/>
    <w:rsid w:val="00563981"/>
    <w:rsid w:val="005800B2"/>
    <w:rsid w:val="00737A5C"/>
    <w:rsid w:val="00785BA5"/>
    <w:rsid w:val="00886E3F"/>
    <w:rsid w:val="00914D2A"/>
    <w:rsid w:val="009E24CB"/>
    <w:rsid w:val="00C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2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F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2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D2A"/>
  </w:style>
  <w:style w:type="paragraph" w:styleId="Piedepgina">
    <w:name w:val="footer"/>
    <w:basedOn w:val="Normal"/>
    <w:link w:val="PiedepginaCar"/>
    <w:uiPriority w:val="99"/>
    <w:unhideWhenUsed/>
    <w:rsid w:val="009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D2A"/>
  </w:style>
  <w:style w:type="paragraph" w:styleId="Prrafodelista">
    <w:name w:val="List Paragraph"/>
    <w:basedOn w:val="Normal"/>
    <w:uiPriority w:val="34"/>
    <w:qFormat/>
    <w:rsid w:val="0056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2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F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2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D2A"/>
  </w:style>
  <w:style w:type="paragraph" w:styleId="Piedepgina">
    <w:name w:val="footer"/>
    <w:basedOn w:val="Normal"/>
    <w:link w:val="PiedepginaCar"/>
    <w:uiPriority w:val="99"/>
    <w:unhideWhenUsed/>
    <w:rsid w:val="0091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D2A"/>
  </w:style>
  <w:style w:type="paragraph" w:styleId="Prrafodelista">
    <w:name w:val="List Paragraph"/>
    <w:basedOn w:val="Normal"/>
    <w:uiPriority w:val="34"/>
    <w:qFormat/>
    <w:rsid w:val="0056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dc.europa.eu/es/eaad/antibiotics/Pages/antibiotics.aspx" TargetMode="External"/><Relationship Id="rId18" Type="http://schemas.openxmlformats.org/officeDocument/2006/relationships/hyperlink" Target="http://ecdc.europa.eu/en/healthtopics/antimicrobial_resistance/esac-net-database/Pages/database.aspx" TargetMode="External"/><Relationship Id="rId26" Type="http://schemas.openxmlformats.org/officeDocument/2006/relationships/hyperlink" Target="http://ecdc.europa.eu/es/eaad/antibiotics/Pages/messagesAboutAntioticsAndPandemicFlu.aspx" TargetMode="External"/><Relationship Id="rId39" Type="http://schemas.openxmlformats.org/officeDocument/2006/relationships/hyperlink" Target="http://zl.elsevier.es/es/revista/enfermedades-infecciosas-microbiologia-clinica-28/sumario/vol-31-num-supl-4-13017013" TargetMode="External"/><Relationship Id="rId21" Type="http://schemas.openxmlformats.org/officeDocument/2006/relationships/hyperlink" Target="http://ecdc.europa.eu/es/eaad/Pages/antibiotics-information-for-prescribers.aspx" TargetMode="External"/><Relationship Id="rId34" Type="http://schemas.openxmlformats.org/officeDocument/2006/relationships/hyperlink" Target="http://ecdc.europa.eu/es/eaad/Documents/Hospital%20-%20Checklist_ESP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cdc.europa.eu/en/activities/diseaseprogrammes/ARHAI/Pages/surveillance_networks.aspx" TargetMode="External"/><Relationship Id="rId20" Type="http://schemas.openxmlformats.org/officeDocument/2006/relationships/hyperlink" Target="http://ecdc.europa.eu/en/activities/diseaseprogrammes/TATFAR/Pages/index.aspx" TargetMode="External"/><Relationship Id="rId29" Type="http://schemas.openxmlformats.org/officeDocument/2006/relationships/hyperlink" Target="http://ecdc.europa.eu/es/eaad/Documents/Primary%20care%20-%20Factsheet_ESP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dc.europa.eu/en/EAAD/Pages/Home.aspx" TargetMode="External"/><Relationship Id="rId24" Type="http://schemas.openxmlformats.org/officeDocument/2006/relationships/hyperlink" Target="http://www.cdc.gov/getsmart/" TargetMode="External"/><Relationship Id="rId32" Type="http://schemas.openxmlformats.org/officeDocument/2006/relationships/hyperlink" Target="http://ecdc.europa.eu/es/eaad/Documents/Hospital%20-%20Advertorial_ESP.pdf" TargetMode="External"/><Relationship Id="rId37" Type="http://schemas.openxmlformats.org/officeDocument/2006/relationships/hyperlink" Target="http://zl.elsevier.es/es/revista/enfermedades-infecciosas-microbiologia-clinica-28/sumario/vol-28-num-supl-4-13009580" TargetMode="External"/><Relationship Id="rId40" Type="http://schemas.openxmlformats.org/officeDocument/2006/relationships/hyperlink" Target="http://www.reipi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dc.europa.eu/en/activities/diseaseprogrammes/ARHAI/Pages/index.aspx" TargetMode="External"/><Relationship Id="rId23" Type="http://schemas.openxmlformats.org/officeDocument/2006/relationships/hyperlink" Target="http://ecdc.europa.eu/en/eaad/Pages/EAAD2012-multimedia-news-release.aspx" TargetMode="External"/><Relationship Id="rId28" Type="http://schemas.openxmlformats.org/officeDocument/2006/relationships/hyperlink" Target="http://ecdc.europa.eu/es/eaad/antibiotics/Pages/messagesForPrescribers.aspx" TargetMode="External"/><Relationship Id="rId36" Type="http://schemas.openxmlformats.org/officeDocument/2006/relationships/hyperlink" Target="http://www.aemps.gob.es/eventosCongresos/AEMPS/2013/J-plan-resistencias-antimicrobianas.htm" TargetMode="External"/><Relationship Id="rId10" Type="http://schemas.openxmlformats.org/officeDocument/2006/relationships/hyperlink" Target="http://ecdc.europa.eu/es/EAAD/Pages/Home.aspx" TargetMode="External"/><Relationship Id="rId19" Type="http://schemas.openxmlformats.org/officeDocument/2006/relationships/hyperlink" Target="http://ecdc.europa.eu/en/activities/diseaseprogrammes/ARHAI/Pages/publications.aspx" TargetMode="External"/><Relationship Id="rId31" Type="http://schemas.openxmlformats.org/officeDocument/2006/relationships/hyperlink" Target="http://ecdc.europa.eu/es/eaad/Documents/Hospital%20-%20Factsheet_ES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dc.europa.eu/es/eaad/antibiotics/Pages/facts.aspx" TargetMode="External"/><Relationship Id="rId22" Type="http://schemas.openxmlformats.org/officeDocument/2006/relationships/hyperlink" Target="http://ecdc.europa.eu/es/eaad/Pages/antibiotics-information-for-prescribers.aspx" TargetMode="External"/><Relationship Id="rId27" Type="http://schemas.openxmlformats.org/officeDocument/2006/relationships/hyperlink" Target="http://ecdc.europa.eu/es/eaad/Pages/ToolkitsPrimaryCarePrescribers.aspx" TargetMode="External"/><Relationship Id="rId30" Type="http://schemas.openxmlformats.org/officeDocument/2006/relationships/hyperlink" Target="http://ecdc.europa.eu/es/eaad/Documents/Primary%20care%20-%20Patient%20Flyer_ESP.pdf" TargetMode="External"/><Relationship Id="rId35" Type="http://schemas.openxmlformats.org/officeDocument/2006/relationships/hyperlink" Target="http://www.mspsi.es/campannas/campanas07/antibioticos7.htm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ecdc.europa.eu/es/eaad/Pages/AboutTheDay.aspx" TargetMode="External"/><Relationship Id="rId17" Type="http://schemas.openxmlformats.org/officeDocument/2006/relationships/hyperlink" Target="http://ecdc.europa.eu/en/healthtopics/antimicrobial_resistance/database/Pages/database.aspx" TargetMode="External"/><Relationship Id="rId25" Type="http://schemas.openxmlformats.org/officeDocument/2006/relationships/hyperlink" Target="http://ecdc.europa.eu/es/eaad/Pages/antibiotics-materials.aspx" TargetMode="External"/><Relationship Id="rId33" Type="http://schemas.openxmlformats.org/officeDocument/2006/relationships/hyperlink" Target="http://ecdc.europa.eu/es/eaad/Documents/Hospital%20-%20Checklist_ESP.pdf" TargetMode="External"/><Relationship Id="rId38" Type="http://schemas.openxmlformats.org/officeDocument/2006/relationships/hyperlink" Target="http://zl.elsevier.es/es/revista/enfermedades-infecciosas-microbiologia-clinica-28/sumario/vol-30-num-supl-3-130138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75FF-2DBF-45B9-ABDB-4925F55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Campos Marqués</dc:creator>
  <cp:lastModifiedBy>José Campos Marqués</cp:lastModifiedBy>
  <cp:revision>3</cp:revision>
  <dcterms:created xsi:type="dcterms:W3CDTF">2013-11-07T08:39:00Z</dcterms:created>
  <dcterms:modified xsi:type="dcterms:W3CDTF">2013-11-07T08:43:00Z</dcterms:modified>
</cp:coreProperties>
</file>